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de-DE"/>
        </w:rPr>
        <w:t>All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 xml:space="preserve">attenzione 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del Responsabile / del Dirigente scolastico / del Direttore / del Direttore generale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(Nome e cognome) xxxxxxxxxxxxxxxxxxxxxxxxxxxxxxxxxxxxxxxxxxxxxxxxxxxxx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del Servizio educativo / della Scuola / dell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Istituto Comprensivo / del Conservatorio / dell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di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(Nome dell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Istituto o sede dell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Universit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) xx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</w:rPr>
        <w:t>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(Indirizzo dell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Istituto o Universit</w:t>
      </w:r>
      <w:r>
        <w:rPr>
          <w:rFonts w:ascii="Arial" w:hAnsi="Arial" w:hint="default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>à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 xml:space="preserve">) 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</w:rPr>
        <w:t>xxxxxxxxxxxxxxxxxxxxxxxxxxxxxxxxxxxxxxxxxxxxx</w:t>
      </w:r>
    </w:p>
    <w:p>
      <w:pPr>
        <w:pStyle w:val="Di default"/>
        <w:bidi w:val="0"/>
        <w:spacing w:line="264" w:lineRule="auto"/>
        <w:ind w:left="0" w:right="0" w:firstLine="0"/>
        <w:jc w:val="right"/>
        <w:rPr>
          <w:rFonts w:ascii="Arial" w:cs="Arial" w:hAnsi="Arial" w:eastAsia="Arial"/>
          <w:i w:val="1"/>
          <w:iCs w:val="1"/>
          <w:color w:val="ff2600"/>
          <w:sz w:val="23"/>
          <w:szCs w:val="23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  <w:lang w:val="it-IT"/>
        </w:rPr>
        <w:t xml:space="preserve">(Pec o e-mail) </w:t>
      </w:r>
      <w:r>
        <w:rPr>
          <w:rFonts w:ascii="Arial" w:hAnsi="Arial"/>
          <w:i w:val="1"/>
          <w:iCs w:val="1"/>
          <w:color w:val="ff2600"/>
          <w:sz w:val="23"/>
          <w:szCs w:val="23"/>
          <w:shd w:val="clear" w:color="auto" w:fill="ffffff"/>
          <w:rtl w:val="0"/>
        </w:rPr>
        <w:t>xxxxxxxxxxxxxxxxxxxxxxxxxxxxxxxxxxxxxxxxxxxxx</w:t>
      </w:r>
    </w:p>
    <w:p>
      <w:pPr>
        <w:pStyle w:val="LO-normal"/>
        <w:shd w:val="clear" w:color="auto" w:fill="ffffff"/>
        <w:spacing w:line="264" w:lineRule="auto"/>
        <w:jc w:val="right"/>
        <w:rPr>
          <w:sz w:val="23"/>
          <w:szCs w:val="23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LO-normal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color w:val="ff2600"/>
          <w:sz w:val="23"/>
          <w:szCs w:val="23"/>
          <w:rtl w:val="0"/>
          <w:lang w:val="it-IT"/>
        </w:rPr>
        <w:t>Gentilissimo/a</w:t>
      </w:r>
      <w:r>
        <w:rPr>
          <w:sz w:val="23"/>
          <w:szCs w:val="23"/>
          <w:rtl w:val="0"/>
          <w:lang w:val="it-IT"/>
        </w:rPr>
        <w:t>,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L</w:t>
      </w:r>
      <w:r>
        <w:rPr>
          <w:sz w:val="23"/>
          <w:szCs w:val="23"/>
          <w:rtl w:val="0"/>
          <w:lang w:val="it-IT"/>
        </w:rPr>
        <w:t xml:space="preserve">e scrivo per porre alla </w:t>
      </w:r>
      <w:r>
        <w:rPr>
          <w:sz w:val="23"/>
          <w:szCs w:val="23"/>
          <w:rtl w:val="0"/>
          <w:lang w:val="it-IT"/>
        </w:rPr>
        <w:t>S</w:t>
      </w:r>
      <w:r>
        <w:rPr>
          <w:sz w:val="23"/>
          <w:szCs w:val="23"/>
          <w:rtl w:val="0"/>
          <w:lang w:val="it-IT"/>
        </w:rPr>
        <w:t>ua attenzione alcune mie considerazioni e preoccupazioni riguardo al futuro inizio dell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anno scolastico 2020</w:t>
      </w:r>
      <w:r>
        <w:rPr>
          <w:sz w:val="23"/>
          <w:szCs w:val="23"/>
          <w:rtl w:val="0"/>
          <w:lang w:val="it-IT"/>
        </w:rPr>
        <w:t>/</w:t>
      </w:r>
      <w:r>
        <w:rPr>
          <w:sz w:val="23"/>
          <w:szCs w:val="23"/>
          <w:rtl w:val="0"/>
        </w:rPr>
        <w:t>2021.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Questi mesi di didattica a distanza, faticosi per tutti (</w:t>
      </w:r>
      <w:r>
        <w:rPr>
          <w:color w:val="ff2600"/>
          <w:sz w:val="23"/>
          <w:szCs w:val="23"/>
          <w:rtl w:val="0"/>
          <w:lang w:val="it-IT"/>
        </w:rPr>
        <w:t xml:space="preserve">bambini, </w:t>
      </w:r>
      <w:r>
        <w:rPr>
          <w:color w:val="ff2600"/>
          <w:sz w:val="23"/>
          <w:szCs w:val="23"/>
          <w:rtl w:val="0"/>
          <w:lang w:val="it-IT"/>
        </w:rPr>
        <w:t>ragazzi</w:t>
      </w:r>
      <w:r>
        <w:rPr>
          <w:sz w:val="23"/>
          <w:szCs w:val="23"/>
          <w:rtl w:val="0"/>
          <w:lang w:val="it-IT"/>
        </w:rPr>
        <w:t xml:space="preserve">, </w:t>
      </w:r>
      <w:r>
        <w:rPr>
          <w:sz w:val="23"/>
          <w:szCs w:val="23"/>
          <w:rtl w:val="0"/>
          <w:lang w:val="it-IT"/>
        </w:rPr>
        <w:t>genitori</w:t>
      </w:r>
      <w:r>
        <w:rPr>
          <w:sz w:val="23"/>
          <w:szCs w:val="23"/>
          <w:rtl w:val="0"/>
          <w:lang w:val="it-IT"/>
        </w:rPr>
        <w:t>,</w:t>
      </w:r>
      <w:r>
        <w:rPr>
          <w:sz w:val="23"/>
          <w:szCs w:val="23"/>
          <w:rtl w:val="0"/>
          <w:lang w:val="it-IT"/>
        </w:rPr>
        <w:t xml:space="preserve"> insegnanti</w:t>
      </w:r>
      <w:r>
        <w:rPr>
          <w:sz w:val="23"/>
          <w:szCs w:val="23"/>
          <w:rtl w:val="0"/>
          <w:lang w:val="it-IT"/>
        </w:rPr>
        <w:t xml:space="preserve"> e dirigenti</w:t>
      </w:r>
      <w:r>
        <w:rPr>
          <w:sz w:val="23"/>
          <w:szCs w:val="23"/>
          <w:rtl w:val="0"/>
        </w:rPr>
        <w:t xml:space="preserve">), </w:t>
      </w:r>
      <w:r>
        <w:rPr>
          <w:sz w:val="23"/>
          <w:szCs w:val="23"/>
          <w:rtl w:val="0"/>
          <w:lang w:val="it-IT"/>
        </w:rPr>
        <w:t>m</w:t>
      </w:r>
      <w:r>
        <w:rPr>
          <w:sz w:val="23"/>
          <w:szCs w:val="23"/>
          <w:rtl w:val="0"/>
          <w:lang w:val="it-IT"/>
        </w:rPr>
        <w:t xml:space="preserve">i hanno fatto comprendere chiaramente che questo modo di fare scuola non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sostenibile, sia in termini di impegno per le famiglie, sia perch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 xml:space="preserve">non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assolutamente paragonabile al valore delle lezioni in presenza</w:t>
      </w:r>
      <w:r>
        <w:rPr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 xml:space="preserve">e costringe noi </w:t>
      </w:r>
      <w:r>
        <w:rPr>
          <w:sz w:val="23"/>
          <w:szCs w:val="23"/>
          <w:rtl w:val="0"/>
          <w:lang w:val="it-IT"/>
        </w:rPr>
        <w:t xml:space="preserve">insegnanti </w:t>
      </w:r>
      <w:r>
        <w:rPr>
          <w:sz w:val="23"/>
          <w:szCs w:val="23"/>
          <w:rtl w:val="0"/>
        </w:rPr>
        <w:t xml:space="preserve">e </w:t>
      </w:r>
      <w:r>
        <w:rPr>
          <w:color w:val="ff2600"/>
          <w:sz w:val="23"/>
          <w:szCs w:val="23"/>
          <w:rtl w:val="0"/>
          <w:lang w:val="it-IT"/>
        </w:rPr>
        <w:t xml:space="preserve">i bambini / </w:t>
      </w:r>
      <w:r>
        <w:rPr>
          <w:color w:val="ff2600"/>
          <w:sz w:val="23"/>
          <w:szCs w:val="23"/>
          <w:rtl w:val="0"/>
          <w:lang w:val="it-IT"/>
        </w:rPr>
        <w:t>gli alunni</w:t>
      </w:r>
      <w:r>
        <w:rPr>
          <w:color w:val="ff2600"/>
          <w:sz w:val="23"/>
          <w:szCs w:val="23"/>
          <w:rtl w:val="0"/>
          <w:lang w:val="it-IT"/>
        </w:rPr>
        <w:t xml:space="preserve"> / gli studenti</w:t>
      </w:r>
      <w:r>
        <w:rPr>
          <w:sz w:val="23"/>
          <w:szCs w:val="23"/>
          <w:rtl w:val="0"/>
          <w:lang w:val="it-IT"/>
        </w:rPr>
        <w:t xml:space="preserve"> a dipendere per lunghe ore da tablet, pc e wifi (con conseguenze sulla salute ancora da verificare), crea disparita</w:t>
      </w:r>
      <w:r>
        <w:rPr>
          <w:sz w:val="23"/>
          <w:szCs w:val="23"/>
          <w:rtl w:val="0"/>
        </w:rPr>
        <w:t xml:space="preserve">̀ </w:t>
      </w:r>
      <w:r>
        <w:rPr>
          <w:sz w:val="23"/>
          <w:szCs w:val="23"/>
          <w:rtl w:val="0"/>
          <w:lang w:val="it-IT"/>
        </w:rPr>
        <w:t xml:space="preserve">incompatibili con i valori della nostra Costituzione e soprattutto priva i </w:t>
      </w:r>
      <w:r>
        <w:rPr>
          <w:color w:val="ff2600"/>
          <w:sz w:val="23"/>
          <w:szCs w:val="23"/>
          <w:rtl w:val="0"/>
          <w:lang w:val="it-IT"/>
        </w:rPr>
        <w:t xml:space="preserve">bambini / </w:t>
      </w:r>
      <w:r>
        <w:rPr>
          <w:color w:val="ff2600"/>
          <w:sz w:val="23"/>
          <w:szCs w:val="23"/>
          <w:rtl w:val="0"/>
          <w:lang w:val="it-IT"/>
        </w:rPr>
        <w:t xml:space="preserve">ragazzi </w:t>
      </w:r>
      <w:r>
        <w:rPr>
          <w:sz w:val="23"/>
          <w:szCs w:val="23"/>
          <w:rtl w:val="0"/>
          <w:lang w:val="it-IT"/>
        </w:rPr>
        <w:t>della socialit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e della relazione, che sono alla base di ogni azione educativa. 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Sono consapevole che le recenti </w:t>
      </w:r>
      <w:r>
        <w:rPr>
          <w:sz w:val="23"/>
          <w:szCs w:val="23"/>
          <w:rtl w:val="0"/>
        </w:rPr>
        <w:t>“</w:t>
      </w:r>
      <w:r>
        <w:rPr>
          <w:sz w:val="23"/>
          <w:szCs w:val="23"/>
          <w:rtl w:val="0"/>
          <w:lang w:val="it-IT"/>
        </w:rPr>
        <w:t>linee guida</w:t>
      </w:r>
      <w:r>
        <w:rPr>
          <w:sz w:val="23"/>
          <w:szCs w:val="23"/>
          <w:rtl w:val="0"/>
        </w:rPr>
        <w:t xml:space="preserve">” </w:t>
      </w:r>
      <w:r>
        <w:rPr>
          <w:sz w:val="23"/>
          <w:szCs w:val="23"/>
          <w:rtl w:val="0"/>
          <w:lang w:val="it-IT"/>
        </w:rPr>
        <w:t>emanate dal Ministero dell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Istruzione e le indicazioni delle task force e dei comitati tecnici non siano suscettibili di interpretazione e che noi docenti, in quanto funzionari dello Stato, siamo tenuti ad attuarle, ci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nonostante vorrei manifestar</w:t>
      </w:r>
      <w:r>
        <w:rPr>
          <w:sz w:val="23"/>
          <w:szCs w:val="23"/>
          <w:rtl w:val="0"/>
          <w:lang w:val="it-IT"/>
        </w:rPr>
        <w:t>L</w:t>
      </w:r>
      <w:r>
        <w:rPr>
          <w:sz w:val="23"/>
          <w:szCs w:val="23"/>
          <w:rtl w:val="0"/>
          <w:lang w:val="it-IT"/>
        </w:rPr>
        <w:t xml:space="preserve">e le mie preoccupazioni riguardo alle misure che si stanno prefigurando come </w:t>
      </w:r>
      <w:r>
        <w:rPr>
          <w:sz w:val="23"/>
          <w:szCs w:val="23"/>
          <w:rtl w:val="0"/>
        </w:rPr>
        <w:t>‘</w:t>
      </w:r>
      <w:r>
        <w:rPr>
          <w:sz w:val="23"/>
          <w:szCs w:val="23"/>
          <w:rtl w:val="0"/>
          <w:lang w:val="it-IT"/>
        </w:rPr>
        <w:t>necessarie</w:t>
      </w:r>
      <w:r>
        <w:rPr>
          <w:sz w:val="23"/>
          <w:szCs w:val="23"/>
          <w:rtl w:val="0"/>
        </w:rPr>
        <w:t xml:space="preserve">’ </w:t>
      </w:r>
      <w:r>
        <w:rPr>
          <w:sz w:val="23"/>
          <w:szCs w:val="23"/>
          <w:rtl w:val="0"/>
          <w:lang w:val="it-IT"/>
        </w:rPr>
        <w:t>ai fini del ripristino della frequenza scolastica</w:t>
      </w:r>
      <w:r>
        <w:rPr>
          <w:sz w:val="23"/>
          <w:szCs w:val="23"/>
          <w:rtl w:val="0"/>
          <w:lang w:val="it-IT"/>
        </w:rPr>
        <w:t xml:space="preserve">: </w:t>
      </w:r>
      <w:r>
        <w:rPr>
          <w:sz w:val="23"/>
          <w:szCs w:val="23"/>
          <w:rtl w:val="0"/>
          <w:lang w:val="it-IT"/>
        </w:rPr>
        <w:t>uso della mascherina, distanziamento, continua igienizzazione, divisione delle classi, aule di isolamento, percorsi obbligati, test sierologici, obbligo della didattica digitale integrata</w:t>
      </w:r>
      <w:r>
        <w:rPr>
          <w:sz w:val="23"/>
          <w:szCs w:val="23"/>
          <w:rtl w:val="0"/>
          <w:lang w:val="it-IT"/>
        </w:rPr>
        <w:t xml:space="preserve">, </w:t>
      </w:r>
      <w:r>
        <w:rPr>
          <w:sz w:val="23"/>
          <w:szCs w:val="23"/>
          <w:rtl w:val="0"/>
          <w:lang w:val="it-IT"/>
        </w:rPr>
        <w:t xml:space="preserve">ecc. 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Dopo aver letto numerosi contributi di medici, psicologi e pedagogisti, ritengo che questi provvedimenti, proposti certamente con le migliori intenzioni per tutelare la salute fisica, non considerino 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 xml:space="preserve">importanza del benessere psichico ed emotivo sia dei docenti che </w:t>
      </w:r>
      <w:r>
        <w:rPr>
          <w:color w:val="ff2600"/>
          <w:sz w:val="23"/>
          <w:szCs w:val="23"/>
          <w:rtl w:val="0"/>
          <w:lang w:val="it-IT"/>
        </w:rPr>
        <w:t xml:space="preserve">dei </w:t>
      </w:r>
      <w:r>
        <w:rPr>
          <w:color w:val="ff2600"/>
          <w:sz w:val="23"/>
          <w:szCs w:val="23"/>
          <w:rtl w:val="0"/>
          <w:lang w:val="it-IT"/>
        </w:rPr>
        <w:t xml:space="preserve">bambini / dei </w:t>
      </w:r>
      <w:r>
        <w:rPr>
          <w:color w:val="ff2600"/>
          <w:sz w:val="23"/>
          <w:szCs w:val="23"/>
          <w:rtl w:val="0"/>
          <w:lang w:val="it-IT"/>
        </w:rPr>
        <w:t>ragazzi</w:t>
      </w:r>
      <w:r>
        <w:rPr>
          <w:sz w:val="23"/>
          <w:szCs w:val="23"/>
          <w:rtl w:val="0"/>
          <w:lang w:val="it-IT"/>
        </w:rPr>
        <w:t>, un benessere che a scuola si respira solo se si offre la possibilit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di lavorare e studiare in un ambiente sereno, in un luogo in cui la persona possa esprimersi ed imparare in libert</w:t>
      </w:r>
      <w:r>
        <w:rPr>
          <w:sz w:val="23"/>
          <w:szCs w:val="23"/>
          <w:rtl w:val="0"/>
          <w:lang w:val="fr-FR"/>
        </w:rPr>
        <w:t>à</w:t>
      </w:r>
      <w:r>
        <w:rPr>
          <w:sz w:val="23"/>
          <w:szCs w:val="23"/>
          <w:rtl w:val="0"/>
          <w:lang w:val="it-IT"/>
        </w:rPr>
        <w:t>, secondo i propri tempi e abilit</w:t>
      </w:r>
      <w:r>
        <w:rPr>
          <w:sz w:val="23"/>
          <w:szCs w:val="23"/>
          <w:rtl w:val="0"/>
          <w:lang w:val="fr-FR"/>
        </w:rPr>
        <w:t>à</w:t>
      </w:r>
      <w:r>
        <w:rPr>
          <w:sz w:val="23"/>
          <w:szCs w:val="23"/>
          <w:rtl w:val="0"/>
          <w:lang w:val="it-IT"/>
        </w:rPr>
        <w:t>, in una comunit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educante che stimoli lo sviluppo delle competenze e ascolti le necessit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del singolo, valorizzandone costantemente le capacit</w:t>
      </w:r>
      <w:r>
        <w:rPr>
          <w:sz w:val="23"/>
          <w:szCs w:val="23"/>
          <w:rtl w:val="0"/>
          <w:lang w:val="fr-FR"/>
        </w:rPr>
        <w:t>à</w:t>
      </w:r>
      <w:r>
        <w:rPr>
          <w:sz w:val="23"/>
          <w:szCs w:val="23"/>
          <w:rtl w:val="0"/>
        </w:rPr>
        <w:t>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La nostra Costituzione tutela il diritto ad un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istruzione pubblica fornita dallo Stato, che offra la possibilit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a tutti di raggiungere i pi</w:t>
      </w:r>
      <w:r>
        <w:rPr>
          <w:sz w:val="23"/>
          <w:szCs w:val="23"/>
          <w:rtl w:val="0"/>
          <w:lang w:val="it-IT"/>
        </w:rPr>
        <w:t xml:space="preserve">ù </w:t>
      </w:r>
      <w:r>
        <w:rPr>
          <w:sz w:val="23"/>
          <w:szCs w:val="23"/>
          <w:rtl w:val="0"/>
          <w:lang w:val="it-IT"/>
        </w:rPr>
        <w:t>alti gradi degli studi. Al fine di raggiungere questo scopo, le diverse riforme della scuola, succedutesi negli ultimi anni, hanno puntato sempre pi</w:t>
      </w:r>
      <w:r>
        <w:rPr>
          <w:sz w:val="23"/>
          <w:szCs w:val="23"/>
          <w:rtl w:val="0"/>
          <w:lang w:val="it-IT"/>
        </w:rPr>
        <w:t xml:space="preserve">ù </w:t>
      </w:r>
      <w:r>
        <w:rPr>
          <w:sz w:val="23"/>
          <w:szCs w:val="23"/>
          <w:rtl w:val="0"/>
          <w:lang w:val="it-IT"/>
        </w:rPr>
        <w:t>su un rinnovamento della didattica, affinch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 xml:space="preserve">attraverso il </w:t>
      </w:r>
      <w:r>
        <w:rPr>
          <w:i w:val="1"/>
          <w:iCs w:val="1"/>
          <w:sz w:val="23"/>
          <w:szCs w:val="23"/>
          <w:rtl w:val="0"/>
          <w:lang w:val="en-US"/>
        </w:rPr>
        <w:t>cooperative learning</w:t>
      </w:r>
      <w:r>
        <w:rPr>
          <w:sz w:val="23"/>
          <w:szCs w:val="23"/>
          <w:rtl w:val="0"/>
          <w:lang w:val="fr-FR"/>
        </w:rPr>
        <w:t xml:space="preserve">, la </w:t>
      </w:r>
      <w:r>
        <w:rPr>
          <w:i w:val="1"/>
          <w:iCs w:val="1"/>
          <w:sz w:val="23"/>
          <w:szCs w:val="23"/>
          <w:rtl w:val="0"/>
          <w:lang w:val="en-US"/>
        </w:rPr>
        <w:t>flipped classroom</w:t>
      </w:r>
      <w:r>
        <w:rPr>
          <w:sz w:val="23"/>
          <w:szCs w:val="23"/>
          <w:rtl w:val="0"/>
          <w:lang w:val="it-IT"/>
        </w:rPr>
        <w:t xml:space="preserve"> e numerosi altri strumenti la scuola si orientasse sempre pi</w:t>
      </w:r>
      <w:r>
        <w:rPr>
          <w:sz w:val="23"/>
          <w:szCs w:val="23"/>
          <w:rtl w:val="0"/>
          <w:lang w:val="it-IT"/>
        </w:rPr>
        <w:t xml:space="preserve">ù </w:t>
      </w:r>
      <w:r>
        <w:rPr>
          <w:sz w:val="23"/>
          <w:szCs w:val="23"/>
          <w:rtl w:val="0"/>
          <w:lang w:val="it-IT"/>
        </w:rPr>
        <w:t xml:space="preserve">verso una didattica per competenze, efficace nel contrastare la dispersione scolastica e nel garantire a tutti il successo formativo. 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Come </w:t>
      </w:r>
      <w:r>
        <w:rPr>
          <w:sz w:val="23"/>
          <w:szCs w:val="23"/>
          <w:rtl w:val="0"/>
          <w:lang w:val="it-IT"/>
        </w:rPr>
        <w:t>L</w:t>
      </w:r>
      <w:r>
        <w:rPr>
          <w:sz w:val="23"/>
          <w:szCs w:val="23"/>
          <w:rtl w:val="0"/>
          <w:lang w:val="it-IT"/>
        </w:rPr>
        <w:t xml:space="preserve">ei ben sa, le nuove </w:t>
      </w:r>
      <w:r>
        <w:rPr>
          <w:sz w:val="23"/>
          <w:szCs w:val="23"/>
          <w:rtl w:val="0"/>
        </w:rPr>
        <w:t>“</w:t>
      </w:r>
      <w:r>
        <w:rPr>
          <w:sz w:val="23"/>
          <w:szCs w:val="23"/>
          <w:rtl w:val="0"/>
          <w:lang w:val="it-IT"/>
        </w:rPr>
        <w:t>competenze chiave</w:t>
      </w:r>
      <w:r>
        <w:rPr>
          <w:sz w:val="23"/>
          <w:szCs w:val="23"/>
          <w:rtl w:val="0"/>
        </w:rPr>
        <w:t xml:space="preserve">” </w:t>
      </w:r>
      <w:r>
        <w:rPr>
          <w:sz w:val="23"/>
          <w:szCs w:val="23"/>
          <w:rtl w:val="0"/>
          <w:lang w:val="it-IT"/>
        </w:rPr>
        <w:t>delineate dall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 xml:space="preserve">Unione Europea nel 2018 prevedono lo sviluppo delle competenze linguistiche, matematiche e digitali, ma sono orientate anche verso il potenziamento di </w:t>
      </w:r>
      <w:r>
        <w:rPr>
          <w:i w:val="1"/>
          <w:iCs w:val="1"/>
          <w:sz w:val="23"/>
          <w:szCs w:val="23"/>
          <w:rtl w:val="0"/>
          <w:lang w:val="en-US"/>
        </w:rPr>
        <w:t>soft skills</w:t>
      </w:r>
      <w:r>
        <w:rPr>
          <w:sz w:val="23"/>
          <w:szCs w:val="23"/>
          <w:rtl w:val="0"/>
          <w:lang w:val="it-IT"/>
        </w:rPr>
        <w:t xml:space="preserve"> altrettanto fondamentali, quali la capacit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di imparare a imparare,</w:t>
      </w:r>
      <w:r>
        <w:rPr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>competenze sociali e personali in materia di cittadinanza e in materia di consapevolezza ed espressione culturali, che presuppongono la possibilit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di sperimentare, attraverso compiti di realt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</w:rPr>
        <w:t xml:space="preserve">e </w:t>
      </w:r>
      <w:r>
        <w:rPr>
          <w:i w:val="1"/>
          <w:iCs w:val="1"/>
          <w:sz w:val="23"/>
          <w:szCs w:val="23"/>
          <w:rtl w:val="0"/>
          <w:lang w:val="en-US"/>
        </w:rPr>
        <w:t>team working</w:t>
      </w:r>
      <w:r>
        <w:rPr>
          <w:sz w:val="23"/>
          <w:szCs w:val="23"/>
          <w:rtl w:val="0"/>
          <w:lang w:val="it-IT"/>
        </w:rPr>
        <w:t>, idee, abilit</w:t>
      </w:r>
      <w:r>
        <w:rPr>
          <w:sz w:val="23"/>
          <w:szCs w:val="23"/>
          <w:rtl w:val="0"/>
          <w:lang w:val="fr-FR"/>
        </w:rPr>
        <w:t>à</w:t>
      </w:r>
      <w:r>
        <w:rPr>
          <w:sz w:val="23"/>
          <w:szCs w:val="23"/>
          <w:rtl w:val="0"/>
          <w:lang w:val="it-IT"/>
        </w:rPr>
        <w:t>, progetti.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Molti insegnanti si dedicano da anni con passione ai propri alunni, incentivando proprio integrazione, collaborazione e condivisione, al fine di contribuire allo sviluppo di cittadini consapevoli e competenti. I provvedimenti che ora ci vengono proposti </w:t>
      </w:r>
      <w:r>
        <w:rPr>
          <w:sz w:val="23"/>
          <w:szCs w:val="23"/>
          <w:rtl w:val="0"/>
          <w:lang w:val="it-IT"/>
        </w:rPr>
        <w:t xml:space="preserve">- </w:t>
      </w:r>
      <w:r>
        <w:rPr>
          <w:sz w:val="23"/>
          <w:szCs w:val="23"/>
          <w:rtl w:val="0"/>
          <w:lang w:val="it-IT"/>
        </w:rPr>
        <w:t>in particolare il distanziamento, la didattica digitale obbligatoria e strutturale, anzich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>emergenziale, 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 xml:space="preserve">utilizzo di mascherine che limitano fortemente la comunicazione non verbale, la divisione </w:t>
      </w:r>
      <w:r>
        <w:rPr>
          <w:color w:val="ff2600"/>
          <w:sz w:val="23"/>
          <w:szCs w:val="23"/>
          <w:rtl w:val="0"/>
          <w:lang w:val="it-IT"/>
        </w:rPr>
        <w:t>dei bambini / degli studenti</w:t>
      </w:r>
      <w:r>
        <w:rPr>
          <w:sz w:val="23"/>
          <w:szCs w:val="23"/>
          <w:rtl w:val="0"/>
          <w:lang w:val="it-IT"/>
        </w:rPr>
        <w:t xml:space="preserve"> in piccoli gruppi</w:t>
      </w:r>
      <w:r>
        <w:rPr>
          <w:sz w:val="23"/>
          <w:szCs w:val="23"/>
          <w:rtl w:val="0"/>
          <w:lang w:val="it-IT"/>
        </w:rPr>
        <w:t xml:space="preserve">, </w:t>
      </w:r>
      <w:r>
        <w:rPr>
          <w:sz w:val="23"/>
          <w:szCs w:val="23"/>
          <w:rtl w:val="0"/>
          <w:lang w:val="it-IT"/>
        </w:rPr>
        <w:t>ecc.</w:t>
      </w:r>
      <w:r>
        <w:rPr>
          <w:sz w:val="23"/>
          <w:szCs w:val="23"/>
          <w:rtl w:val="0"/>
          <w:lang w:val="it-IT"/>
        </w:rPr>
        <w:t xml:space="preserve"> -</w:t>
      </w:r>
      <w:r>
        <w:rPr>
          <w:sz w:val="23"/>
          <w:szCs w:val="23"/>
          <w:rtl w:val="0"/>
          <w:lang w:val="it-IT"/>
        </w:rPr>
        <w:t xml:space="preserve"> vanno esattamente nella direzione opposta e sono contrarie a tutto ci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che abbiamo pazientemente insegnato e cercato di costruire nel tempo, ovvero una scuola attiva, inclusiva, aperta, dinamica.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Queste regole  per una </w:t>
      </w:r>
      <w:r>
        <w:rPr>
          <w:sz w:val="23"/>
          <w:szCs w:val="23"/>
          <w:rtl w:val="0"/>
        </w:rPr>
        <w:t>“</w:t>
      </w:r>
      <w:r>
        <w:rPr>
          <w:sz w:val="23"/>
          <w:szCs w:val="23"/>
          <w:rtl w:val="0"/>
          <w:lang w:val="it-IT"/>
        </w:rPr>
        <w:t>nuova normalit</w:t>
      </w:r>
      <w:r>
        <w:rPr>
          <w:sz w:val="23"/>
          <w:szCs w:val="23"/>
          <w:rtl w:val="0"/>
        </w:rPr>
        <w:t xml:space="preserve">à” </w:t>
      </w:r>
      <w:r>
        <w:rPr>
          <w:sz w:val="23"/>
          <w:szCs w:val="23"/>
          <w:rtl w:val="0"/>
          <w:lang w:val="it-IT"/>
        </w:rPr>
        <w:t xml:space="preserve">confondono e destabilizzano </w:t>
      </w:r>
      <w:r>
        <w:rPr>
          <w:color w:val="ff2600"/>
          <w:sz w:val="23"/>
          <w:szCs w:val="23"/>
          <w:rtl w:val="0"/>
          <w:lang w:val="it-IT"/>
        </w:rPr>
        <w:t>i bambini</w:t>
      </w:r>
      <w:r>
        <w:rPr>
          <w:color w:val="ff2600"/>
          <w:sz w:val="23"/>
          <w:szCs w:val="23"/>
          <w:rtl w:val="0"/>
          <w:lang w:val="it-IT"/>
        </w:rPr>
        <w:t xml:space="preserve"> / i </w:t>
      </w:r>
      <w:r>
        <w:rPr>
          <w:color w:val="ff2600"/>
          <w:sz w:val="23"/>
          <w:szCs w:val="23"/>
          <w:rtl w:val="0"/>
          <w:lang w:val="it-IT"/>
        </w:rPr>
        <w:t>ragazzi</w:t>
      </w:r>
      <w:r>
        <w:rPr>
          <w:sz w:val="23"/>
          <w:szCs w:val="23"/>
          <w:rtl w:val="0"/>
          <w:lang w:val="it-IT"/>
        </w:rPr>
        <w:t>, poich</w:t>
      </w:r>
      <w:r>
        <w:rPr>
          <w:sz w:val="23"/>
          <w:szCs w:val="23"/>
          <w:rtl w:val="0"/>
          <w:lang w:val="fr-FR"/>
        </w:rPr>
        <w:t xml:space="preserve">é </w:t>
      </w:r>
      <w:r>
        <w:rPr>
          <w:sz w:val="23"/>
          <w:szCs w:val="23"/>
          <w:rtl w:val="0"/>
          <w:lang w:val="it-IT"/>
        </w:rPr>
        <w:t>trasmettono loro il messaggio opposto, cio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che ci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che hanno sempre sperimentato e imparato</w:t>
      </w:r>
      <w:r>
        <w:rPr>
          <w:sz w:val="23"/>
          <w:szCs w:val="23"/>
          <w:rtl w:val="0"/>
          <w:lang w:val="it-IT"/>
        </w:rPr>
        <w:t xml:space="preserve"> -</w:t>
      </w:r>
      <w:r>
        <w:rPr>
          <w:sz w:val="23"/>
          <w:szCs w:val="23"/>
          <w:rtl w:val="0"/>
          <w:lang w:val="it-IT"/>
        </w:rPr>
        <w:t xml:space="preserve"> ovvero ad essere accoglienti, inclusivi, aperti, collaborativi</w:t>
      </w:r>
      <w:r>
        <w:rPr>
          <w:sz w:val="23"/>
          <w:szCs w:val="23"/>
          <w:rtl w:val="0"/>
          <w:lang w:val="it-IT"/>
        </w:rPr>
        <w:t xml:space="preserve"> -</w:t>
      </w:r>
      <w:r>
        <w:rPr>
          <w:sz w:val="23"/>
          <w:szCs w:val="23"/>
          <w:rtl w:val="0"/>
          <w:lang w:val="it-IT"/>
        </w:rPr>
        <w:t xml:space="preserve"> ora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pericoloso, inappropriato, persino illegale.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Abbiamo avuto poco tempo per valutare fino in fondo le ripercussioni del lungo periodo di </w:t>
      </w:r>
      <w:r>
        <w:rPr>
          <w:i w:val="1"/>
          <w:iCs w:val="1"/>
          <w:sz w:val="23"/>
          <w:szCs w:val="23"/>
          <w:rtl w:val="0"/>
          <w:lang w:val="en-US"/>
        </w:rPr>
        <w:t>lockdown</w:t>
      </w:r>
      <w:r>
        <w:rPr>
          <w:sz w:val="23"/>
          <w:szCs w:val="23"/>
          <w:rtl w:val="0"/>
          <w:lang w:val="it-IT"/>
        </w:rPr>
        <w:t>, della didattica a distanza e della lontananza forzata dalla socialit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sui nostri alunni e mi preoccupa molto il protrarsi di misure cos</w:t>
      </w:r>
      <w:r>
        <w:rPr>
          <w:sz w:val="23"/>
          <w:szCs w:val="23"/>
          <w:rtl w:val="0"/>
          <w:lang w:val="it-IT"/>
        </w:rPr>
        <w:t xml:space="preserve">ì </w:t>
      </w:r>
      <w:r>
        <w:rPr>
          <w:sz w:val="23"/>
          <w:szCs w:val="23"/>
          <w:rtl w:val="0"/>
          <w:lang w:val="it-IT"/>
        </w:rPr>
        <w:t>restrittive che vanno ad intromettersi nella didattica.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A mio avviso, proprio dal punto di vista didattico, questa situazione potrebbe essere un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ottima occasione per ripensare la scuola, per ripartire dalla libert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>di insegnamento e dall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 xml:space="preserve">autonomia scolastica, adottando le migliori soluzioni concrete per rientrare realmente in presenza e non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in presenza ma a distanza</w:t>
      </w:r>
      <w:r>
        <w:rPr>
          <w:sz w:val="23"/>
          <w:szCs w:val="23"/>
          <w:rtl w:val="0"/>
          <w:lang w:val="it-IT"/>
        </w:rPr>
        <w:t>”</w:t>
      </w:r>
      <w:r>
        <w:rPr>
          <w:sz w:val="23"/>
          <w:szCs w:val="23"/>
          <w:rtl w:val="0"/>
          <w:lang w:val="it-IT"/>
        </w:rPr>
        <w:t>, cos</w:t>
      </w:r>
      <w:r>
        <w:rPr>
          <w:sz w:val="23"/>
          <w:szCs w:val="23"/>
          <w:rtl w:val="0"/>
          <w:lang w:val="it-IT"/>
        </w:rPr>
        <w:t xml:space="preserve">ì </w:t>
      </w:r>
      <w:r>
        <w:rPr>
          <w:sz w:val="23"/>
          <w:szCs w:val="23"/>
          <w:rtl w:val="0"/>
          <w:lang w:val="it-IT"/>
        </w:rPr>
        <w:t>da poterci dedicare senza paura e con spirito rinnovato alla letteratura, all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arte, alla scienza, alla filosofia, alla matematica, insomma a tutto ci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che rende un essere vivente un essere umano.</w:t>
      </w:r>
    </w:p>
    <w:p>
      <w:pPr>
        <w:pStyle w:val="Corpo"/>
        <w:widowControl w:val="0"/>
        <w:spacing w:line="264" w:lineRule="auto"/>
        <w:jc w:val="both"/>
        <w:rPr>
          <w:sz w:val="23"/>
          <w:szCs w:val="23"/>
        </w:rPr>
      </w:pPr>
    </w:p>
    <w:p>
      <w:pPr>
        <w:pStyle w:val="Corpo"/>
        <w:widowControl w:val="0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Per tutte queste ragioni, auspico che a settembre la scuola riapra rinnovata e fondata su quei tradizionali valori di accoglienza, ascolto, solidariet</w:t>
      </w:r>
      <w:r>
        <w:rPr>
          <w:sz w:val="23"/>
          <w:szCs w:val="23"/>
          <w:rtl w:val="0"/>
          <w:lang w:val="fr-FR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e condivisione che tanto amano i nostri </w:t>
      </w:r>
      <w:r>
        <w:rPr>
          <w:color w:val="ff2600"/>
          <w:sz w:val="23"/>
          <w:szCs w:val="23"/>
          <w:rtl w:val="0"/>
          <w:lang w:val="it-IT"/>
        </w:rPr>
        <w:t>bambini</w:t>
      </w:r>
      <w:r>
        <w:rPr>
          <w:color w:val="ff2600"/>
          <w:sz w:val="23"/>
          <w:szCs w:val="23"/>
          <w:rtl w:val="0"/>
          <w:lang w:val="it-IT"/>
        </w:rPr>
        <w:t xml:space="preserve"> </w:t>
      </w:r>
      <w:r>
        <w:rPr>
          <w:color w:val="ff2600"/>
          <w:sz w:val="23"/>
          <w:szCs w:val="23"/>
          <w:rtl w:val="0"/>
        </w:rPr>
        <w:t>/</w:t>
      </w:r>
      <w:r>
        <w:rPr>
          <w:color w:val="ff2600"/>
          <w:sz w:val="23"/>
          <w:szCs w:val="23"/>
          <w:rtl w:val="0"/>
          <w:lang w:val="it-IT"/>
        </w:rPr>
        <w:t xml:space="preserve"> </w:t>
      </w:r>
      <w:r>
        <w:rPr>
          <w:color w:val="ff2600"/>
          <w:sz w:val="23"/>
          <w:szCs w:val="23"/>
          <w:rtl w:val="0"/>
          <w:lang w:val="it-IT"/>
        </w:rPr>
        <w:t>ragazzi</w:t>
      </w:r>
      <w:r>
        <w:rPr>
          <w:sz w:val="23"/>
          <w:szCs w:val="23"/>
          <w:rtl w:val="0"/>
        </w:rPr>
        <w:t>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  <w:shd w:val="clear" w:color="auto" w:fill="ffff00"/>
        </w:rPr>
      </w:pPr>
      <w:r>
        <w:rPr>
          <w:sz w:val="23"/>
          <w:szCs w:val="23"/>
          <w:rtl w:val="0"/>
          <w:lang w:val="it-IT"/>
        </w:rPr>
        <w:t>Le invio in allegato i link ad una serie di contributi che ho trovato interessanti, nella speranza che possa, in qualche modo, trarne utilita</w:t>
      </w:r>
      <w:r>
        <w:rPr>
          <w:sz w:val="23"/>
          <w:szCs w:val="23"/>
          <w:rtl w:val="0"/>
        </w:rPr>
        <w:t>̀</w:t>
      </w:r>
      <w:r>
        <w:rPr>
          <w:sz w:val="23"/>
          <w:szCs w:val="23"/>
          <w:rtl w:val="0"/>
        </w:rPr>
        <w:t xml:space="preserve">. 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  <w:shd w:val="clear" w:color="auto" w:fill="ffff00"/>
        </w:rPr>
      </w:pP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La ringrazio per l</w:t>
      </w:r>
      <w:r>
        <w:rPr>
          <w:sz w:val="23"/>
          <w:szCs w:val="23"/>
          <w:rtl w:val="0"/>
        </w:rPr>
        <w:t>’</w:t>
      </w:r>
      <w:r>
        <w:rPr>
          <w:sz w:val="23"/>
          <w:szCs w:val="23"/>
          <w:rtl w:val="0"/>
          <w:lang w:val="it-IT"/>
        </w:rPr>
        <w:t>attenzione e rimango a disposizione per un eventuale confronto di persona.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Cordiali Saluti</w:t>
      </w:r>
    </w:p>
    <w:p>
      <w:pPr>
        <w:pStyle w:val="Corpo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Corpo"/>
        <w:shd w:val="clear" w:color="auto" w:fill="ffffff"/>
        <w:spacing w:line="264" w:lineRule="auto"/>
        <w:jc w:val="right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(firma del docente)</w:t>
      </w:r>
    </w:p>
    <w:p>
      <w:pPr>
        <w:pStyle w:val="LO-normal"/>
        <w:shd w:val="clear" w:color="auto" w:fill="ffffff"/>
        <w:spacing w:line="264" w:lineRule="auto"/>
        <w:jc w:val="both"/>
        <w:rPr>
          <w:sz w:val="23"/>
          <w:szCs w:val="23"/>
        </w:rPr>
      </w:pPr>
    </w:p>
    <w:p>
      <w:pPr>
        <w:pStyle w:val="LO-normal"/>
        <w:shd w:val="clear" w:color="auto" w:fill="ffffff"/>
        <w:spacing w:line="264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rtl w:val="0"/>
          <w:lang w:val="it-IT"/>
        </w:rPr>
        <w:t>ALLEGATI</w:t>
      </w:r>
    </w:p>
    <w:p>
      <w:pPr>
        <w:pStyle w:val="LO-normal"/>
        <w:shd w:val="clear" w:color="auto" w:fill="ffffff"/>
        <w:spacing w:line="264" w:lineRule="auto"/>
        <w:jc w:val="center"/>
        <w:rPr>
          <w:i w:val="1"/>
          <w:iCs w:val="1"/>
          <w:color w:val="ff2600"/>
          <w:sz w:val="23"/>
          <w:szCs w:val="23"/>
        </w:rPr>
      </w:pPr>
      <w:r>
        <w:rPr>
          <w:i w:val="1"/>
          <w:iCs w:val="1"/>
          <w:color w:val="ff2600"/>
          <w:sz w:val="23"/>
          <w:szCs w:val="23"/>
          <w:rtl w:val="0"/>
          <w:lang w:val="it-IT"/>
        </w:rPr>
        <w:t>(seleziona solo quelli che ritieni pi</w:t>
      </w:r>
      <w:r>
        <w:rPr>
          <w:i w:val="1"/>
          <w:iCs w:val="1"/>
          <w:color w:val="ff2600"/>
          <w:sz w:val="23"/>
          <w:szCs w:val="23"/>
          <w:rtl w:val="0"/>
          <w:lang w:val="it-IT"/>
        </w:rPr>
        <w:t xml:space="preserve">ù </w:t>
      </w:r>
      <w:r>
        <w:rPr>
          <w:i w:val="1"/>
          <w:iCs w:val="1"/>
          <w:color w:val="ff2600"/>
          <w:sz w:val="23"/>
          <w:szCs w:val="23"/>
          <w:rtl w:val="0"/>
          <w:lang w:val="it-IT"/>
        </w:rPr>
        <w:t>adatti o aggiungine altri)</w:t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sz w:val="23"/>
          <w:szCs w:val="23"/>
        </w:rPr>
      </w:pPr>
      <w:r>
        <w:rPr>
          <w:rStyle w:val="Hyperlink.0"/>
          <w:sz w:val="23"/>
          <w:szCs w:val="23"/>
        </w:rPr>
        <w:fldChar w:fldCharType="begin" w:fldLock="0"/>
      </w:r>
      <w:r>
        <w:rPr>
          <w:rStyle w:val="Hyperlink.0"/>
          <w:sz w:val="23"/>
          <w:szCs w:val="23"/>
        </w:rPr>
        <w:instrText xml:space="preserve"> HYPERLINK "https://www.lascuolacheaccoglie.org/wp-content/uploads/2020/08/Decalogo-indirizzo-e-orientamento-scuole.pdf"</w:instrText>
      </w:r>
      <w:r>
        <w:rPr>
          <w:rStyle w:val="Hyperlink.0"/>
          <w:sz w:val="23"/>
          <w:szCs w:val="23"/>
        </w:rPr>
        <w:fldChar w:fldCharType="separate" w:fldLock="0"/>
      </w:r>
      <w:r>
        <w:rPr>
          <w:rStyle w:val="Hyperlink.0"/>
          <w:sz w:val="23"/>
          <w:szCs w:val="23"/>
          <w:rtl w:val="0"/>
          <w:lang w:val="it-IT"/>
        </w:rPr>
        <w:t>Decalogo indirizzo e orientamento scuole</w:t>
      </w:r>
      <w:r>
        <w:rPr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sz w:val="23"/>
          <w:szCs w:val="23"/>
        </w:rPr>
      </w:pPr>
      <w:r>
        <w:rPr>
          <w:rStyle w:val="Hyperlink.0"/>
          <w:sz w:val="23"/>
          <w:szCs w:val="23"/>
        </w:rPr>
        <w:fldChar w:fldCharType="begin" w:fldLock="0"/>
      </w:r>
      <w:r>
        <w:rPr>
          <w:rStyle w:val="Hyperlink.0"/>
          <w:sz w:val="23"/>
          <w:szCs w:val="23"/>
        </w:rPr>
        <w:instrText xml:space="preserve"> HYPERLINK "https://www.lascuolacheaccoglie.org/wp-content/uploads/2020/08/Per-una-nuova-scuola_Riflessioni-sulle-esigenze-educative-e-formative-degli-adolescenti.pdf"</w:instrText>
      </w:r>
      <w:r>
        <w:rPr>
          <w:rStyle w:val="Hyperlink.0"/>
          <w:sz w:val="23"/>
          <w:szCs w:val="23"/>
        </w:rPr>
        <w:fldChar w:fldCharType="separate" w:fldLock="0"/>
      </w:r>
      <w:r>
        <w:rPr>
          <w:rStyle w:val="Hyperlink.0"/>
          <w:sz w:val="23"/>
          <w:szCs w:val="23"/>
          <w:rtl w:val="0"/>
          <w:lang w:val="it-IT"/>
        </w:rPr>
        <w:t>Per una nuova scuola</w:t>
      </w:r>
      <w:r>
        <w:rPr>
          <w:rStyle w:val="Hyperlink.0"/>
          <w:sz w:val="23"/>
          <w:szCs w:val="23"/>
          <w:rtl w:val="0"/>
          <w:lang w:val="it-IT"/>
        </w:rPr>
        <w:t xml:space="preserve"> - </w:t>
      </w:r>
      <w:r>
        <w:rPr>
          <w:rStyle w:val="Hyperlink.0"/>
          <w:sz w:val="23"/>
          <w:szCs w:val="23"/>
          <w:rtl w:val="0"/>
          <w:lang w:val="it-IT"/>
        </w:rPr>
        <w:t>Riflessioni sulle esigenze educative e formative degli adolescenti</w:t>
      </w:r>
      <w:r>
        <w:rPr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"https://drive.google.com/file/d/1Xn9UmHfhbC8Dh6XfsWuWBnXltZMbbV6O/view"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“</w:t>
      </w:r>
      <w:r>
        <w:rPr>
          <w:rStyle w:val="Hyperlink.1"/>
          <w:color w:val="0432ff"/>
          <w:sz w:val="23"/>
          <w:szCs w:val="23"/>
          <w:rtl w:val="0"/>
          <w:lang w:val="it-IT"/>
        </w:rPr>
        <w:t>Giu</w:t>
      </w:r>
      <w:r>
        <w:rPr>
          <w:rStyle w:val="Hyperlink.1"/>
          <w:color w:val="0432ff"/>
          <w:sz w:val="23"/>
          <w:szCs w:val="23"/>
          <w:rtl w:val="0"/>
          <w:lang w:val="it-IT"/>
        </w:rPr>
        <w:t xml:space="preserve">̀ </w:t>
      </w:r>
      <w:r>
        <w:rPr>
          <w:rStyle w:val="Hyperlink.1"/>
          <w:color w:val="0432ff"/>
          <w:sz w:val="23"/>
          <w:szCs w:val="23"/>
          <w:rtl w:val="0"/>
          <w:lang w:val="it-IT"/>
        </w:rPr>
        <w:t>la maschera, per i bimbi non e</w:t>
      </w:r>
      <w:r>
        <w:rPr>
          <w:rStyle w:val="Hyperlink.1"/>
          <w:color w:val="0432ff"/>
          <w:sz w:val="23"/>
          <w:szCs w:val="23"/>
          <w:rtl w:val="0"/>
          <w:lang w:val="it-IT"/>
        </w:rPr>
        <w:t xml:space="preserve">̀ </w:t>
      </w:r>
      <w:r>
        <w:rPr>
          <w:rStyle w:val="Hyperlink.1"/>
          <w:color w:val="0432ff"/>
          <w:sz w:val="23"/>
          <w:szCs w:val="23"/>
          <w:rtl w:val="0"/>
          <w:lang w:val="it-IT"/>
        </w:rPr>
        <w:t>un gioco!</w:t>
      </w:r>
      <w:r>
        <w:rPr>
          <w:rStyle w:val="Hyperlink.1"/>
          <w:color w:val="0432ff"/>
          <w:sz w:val="23"/>
          <w:szCs w:val="23"/>
          <w:rtl w:val="0"/>
          <w:lang w:val="it-IT"/>
        </w:rPr>
        <w:t xml:space="preserve">” </w:t>
      </w:r>
      <w:r>
        <w:rPr>
          <w:rStyle w:val="Hyperlink.1"/>
          <w:color w:val="0432ff"/>
          <w:sz w:val="23"/>
          <w:szCs w:val="23"/>
          <w:rtl w:val="0"/>
          <w:lang w:val="it-IT"/>
        </w:rPr>
        <w:t>- Riflessioni di maestre e maestri di scuola dell</w:t>
      </w:r>
      <w:r>
        <w:rPr>
          <w:rStyle w:val="Hyperlink.1"/>
          <w:color w:val="0432ff"/>
          <w:sz w:val="23"/>
          <w:szCs w:val="23"/>
          <w:rtl w:val="0"/>
          <w:lang w:val="it-IT"/>
        </w:rPr>
        <w:t>’</w:t>
      </w:r>
      <w:r>
        <w:rPr>
          <w:rStyle w:val="Hyperlink.1"/>
          <w:color w:val="0432ff"/>
          <w:sz w:val="23"/>
          <w:szCs w:val="23"/>
          <w:rtl w:val="0"/>
          <w:lang w:val="it-IT"/>
        </w:rPr>
        <w:t>infanzia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"https://drive.google.com/file/d/11h6-kHWtos3uxyjSCrJ0kMmHdBJ44QgL/view?usp=sharing"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Richiesta di chiarimenti su obbligo mascherine popolazione pediatrica (CIATDM)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"https://drive.google.com/file/d/1lBGhni62lHzO0N9CWXtcJ2RL_D0m0uBr/view?usp=sharing"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Evidenze scientifiche sull</w:t>
      </w:r>
      <w:r>
        <w:rPr>
          <w:rStyle w:val="Hyperlink.1"/>
          <w:color w:val="0432ff"/>
          <w:sz w:val="23"/>
          <w:szCs w:val="23"/>
          <w:rtl w:val="0"/>
          <w:lang w:val="it-IT"/>
        </w:rPr>
        <w:t>’</w:t>
      </w:r>
      <w:r>
        <w:rPr>
          <w:rStyle w:val="Hyperlink.1"/>
          <w:color w:val="0432ff"/>
          <w:sz w:val="23"/>
          <w:szCs w:val="23"/>
          <w:rtl w:val="0"/>
          <w:lang w:val="it-IT"/>
        </w:rPr>
        <w:t>utilizzo delle mascherine - Dott. Diego Tomassone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"https://drive.google.com/file/d/1gv7dri0Vs875-Z6ht360Lk5U3DBuiLk9/view?usp=sharing"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Prove di efficacia e sicurezza inadeguate delle mascherine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2"/>
          <w:color w:val="0432ff"/>
          <w:sz w:val="23"/>
          <w:szCs w:val="23"/>
          <w:u w:val="single" w:color="0000ff"/>
        </w:rPr>
        <w:fldChar w:fldCharType="begin" w:fldLock="0"/>
      </w:r>
      <w:r>
        <w:rPr>
          <w:rStyle w:val="Hyperlink.2"/>
          <w:color w:val="0432ff"/>
          <w:sz w:val="23"/>
          <w:szCs w:val="23"/>
          <w:u w:val="single" w:color="0000ff"/>
        </w:rPr>
        <w:instrText xml:space="preserve"> HYPERLINK "http://www.scuolareale.org/?mdocs-file=93"</w:instrText>
      </w:r>
      <w:r>
        <w:rPr>
          <w:rStyle w:val="Hyperlink.2"/>
          <w:color w:val="0432ff"/>
          <w:sz w:val="23"/>
          <w:szCs w:val="23"/>
          <w:u w:val="single" w:color="0000ff"/>
        </w:rPr>
        <w:fldChar w:fldCharType="separate" w:fldLock="0"/>
      </w:r>
      <w:r>
        <w:rPr>
          <w:rStyle w:val="Hyperlink.2"/>
          <w:color w:val="0432ff"/>
          <w:sz w:val="23"/>
          <w:szCs w:val="23"/>
          <w:u w:val="single" w:color="0000ff"/>
          <w:rtl w:val="0"/>
          <w:lang w:val="it-IT"/>
        </w:rPr>
        <w:t>Contributo medico del Dott. Stefano Gasperi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2"/>
          <w:color w:val="0432ff"/>
          <w:sz w:val="23"/>
          <w:szCs w:val="23"/>
          <w:u w:val="single" w:color="0000ff"/>
        </w:rPr>
        <w:fldChar w:fldCharType="begin" w:fldLock="0"/>
      </w:r>
      <w:r>
        <w:rPr>
          <w:rStyle w:val="Hyperlink.2"/>
          <w:color w:val="0432ff"/>
          <w:sz w:val="23"/>
          <w:szCs w:val="23"/>
          <w:u w:val="single" w:color="0000ff"/>
        </w:rPr>
        <w:instrText xml:space="preserve"> HYPERLINK "http://www.scuolareale.org/?mdocs-file=97"</w:instrText>
      </w:r>
      <w:r>
        <w:rPr>
          <w:rStyle w:val="Hyperlink.2"/>
          <w:color w:val="0432ff"/>
          <w:sz w:val="23"/>
          <w:szCs w:val="23"/>
          <w:u w:val="single" w:color="0000ff"/>
        </w:rPr>
        <w:fldChar w:fldCharType="separate" w:fldLock="0"/>
      </w:r>
      <w:r>
        <w:rPr>
          <w:rStyle w:val="Hyperlink.2"/>
          <w:color w:val="0432ff"/>
          <w:sz w:val="23"/>
          <w:szCs w:val="23"/>
          <w:u w:val="single" w:color="0000ff"/>
          <w:rtl w:val="0"/>
          <w:lang w:val="it-IT"/>
        </w:rPr>
        <w:t>Riflessioni mediche della Dott.ssa Elisabetta Galli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"http://www.scuolareale.org/?mdocs-file=95"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Riflessioni mediche del Dott. Paolo Rocchetti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"http://www.scuolareale.org/?mdocs-file=85"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Riflessioni pedagogiche su "Volto e distanziamento sociale"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"http://www.scuolareale.org/?mdocs-file=91"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Studio australiano su "Covid-19 e frequentazione scolastica"</w:t>
      </w:r>
      <w:r>
        <w:rPr>
          <w:color w:val="0432ff"/>
          <w:sz w:val="23"/>
          <w:szCs w:val="23"/>
        </w:rPr>
        <w:fldChar w:fldCharType="end" w:fldLock="0"/>
      </w:r>
    </w:p>
    <w:p>
      <w:pPr>
        <w:pStyle w:val="LO-normal"/>
        <w:numPr>
          <w:ilvl w:val="0"/>
          <w:numId w:val="2"/>
        </w:numPr>
        <w:shd w:val="clear" w:color="auto" w:fill="ffffff"/>
        <w:spacing w:line="264" w:lineRule="auto"/>
        <w:rPr>
          <w:color w:val="0432ff"/>
          <w:sz w:val="23"/>
          <w:szCs w:val="23"/>
        </w:rPr>
      </w:pPr>
      <w:r>
        <w:rPr>
          <w:rStyle w:val="Hyperlink.1"/>
          <w:color w:val="0432ff"/>
          <w:sz w:val="23"/>
          <w:szCs w:val="23"/>
        </w:rPr>
        <w:fldChar w:fldCharType="begin" w:fldLock="0"/>
      </w:r>
      <w:r>
        <w:rPr>
          <w:rStyle w:val="Hyperlink.1"/>
          <w:color w:val="0432ff"/>
          <w:sz w:val="23"/>
          <w:szCs w:val="23"/>
        </w:rPr>
        <w:instrText xml:space="preserve"> HYPERLINK "https://drive.google.com/drive/folders/1f9ZtePPNKANwx08MOhQeVC3fXww5Jpyj?usp=sharing"</w:instrText>
      </w:r>
      <w:r>
        <w:rPr>
          <w:rStyle w:val="Hyperlink.1"/>
          <w:color w:val="0432ff"/>
          <w:sz w:val="23"/>
          <w:szCs w:val="23"/>
        </w:rPr>
        <w:fldChar w:fldCharType="separate" w:fldLock="0"/>
      </w:r>
      <w:r>
        <w:rPr>
          <w:rStyle w:val="Hyperlink.1"/>
          <w:color w:val="0432ff"/>
          <w:sz w:val="23"/>
          <w:szCs w:val="23"/>
          <w:rtl w:val="0"/>
          <w:lang w:val="it-IT"/>
        </w:rPr>
        <w:t>Pareri sulle mascherine pubblicati dall</w:t>
      </w:r>
      <w:r>
        <w:rPr>
          <w:rStyle w:val="Hyperlink.1"/>
          <w:color w:val="0432ff"/>
          <w:sz w:val="23"/>
          <w:szCs w:val="23"/>
          <w:rtl w:val="0"/>
          <w:lang w:val="it-IT"/>
        </w:rPr>
        <w:t>’</w:t>
      </w:r>
      <w:r>
        <w:rPr>
          <w:rStyle w:val="Hyperlink.1"/>
          <w:color w:val="0432ff"/>
          <w:sz w:val="23"/>
          <w:szCs w:val="23"/>
          <w:rtl w:val="0"/>
          <w:lang w:val="it-IT"/>
        </w:rPr>
        <w:t>OMS e da riviste scientifiche internazionali</w:t>
      </w:r>
      <w:r>
        <w:rPr>
          <w:color w:val="0432ff"/>
          <w:sz w:val="23"/>
          <w:szCs w:val="23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080" w:right="1080" w:bottom="108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jc w:val="center"/>
    </w:pPr>
    <w:r>
      <w:rPr>
        <w:rFonts w:ascii="Arial" w:hAnsi="Arial"/>
        <w:sz w:val="20"/>
        <w:szCs w:val="20"/>
        <w:rtl w:val="0"/>
        <w:lang w:val="it-IT"/>
      </w:rPr>
      <w:t xml:space="preserve">Pagina </w:t>
    </w:r>
    <w:r>
      <w:rPr>
        <w:rFonts w:ascii="Arial" w:cs="Arial" w:hAnsi="Arial" w:eastAsia="Arial"/>
        <w:sz w:val="20"/>
        <w:szCs w:val="20"/>
      </w:rPr>
      <w:fldChar w:fldCharType="begin" w:fldLock="0"/>
    </w:r>
    <w:r>
      <w:rPr>
        <w:rFonts w:ascii="Arial" w:cs="Arial" w:hAnsi="Arial" w:eastAsia="Arial"/>
        <w:sz w:val="20"/>
        <w:szCs w:val="20"/>
      </w:rPr>
      <w:instrText xml:space="preserve"> PAGE </w:instrText>
    </w:r>
    <w:r>
      <w:rPr>
        <w:rFonts w:ascii="Arial" w:cs="Arial" w:hAnsi="Arial" w:eastAsia="Arial"/>
        <w:sz w:val="20"/>
        <w:szCs w:val="20"/>
      </w:rPr>
      <w:fldChar w:fldCharType="separate" w:fldLock="0"/>
    </w:r>
    <w:r>
      <w:rPr>
        <w:rFonts w:ascii="Arial" w:cs="Arial" w:hAnsi="Arial" w:eastAsia="Arial"/>
        <w:sz w:val="20"/>
        <w:szCs w:val="20"/>
      </w:rPr>
      <w:t>2</w:t>
    </w:r>
    <w:r>
      <w:rPr>
        <w:rFonts w:ascii="Arial" w:cs="Arial" w:hAnsi="Arial" w:eastAsia="Arial"/>
        <w:sz w:val="20"/>
        <w:szCs w:val="20"/>
      </w:rPr>
      <w:fldChar w:fldCharType="end" w:fldLock="0"/>
    </w:r>
    <w:r>
      <w:rPr>
        <w:rFonts w:ascii="Arial" w:hAnsi="Arial"/>
        <w:sz w:val="20"/>
        <w:szCs w:val="20"/>
        <w:rtl w:val="0"/>
        <w:lang w:val="it-IT"/>
      </w:rPr>
      <w:t xml:space="preserve"> di </w:t>
    </w:r>
    <w:r>
      <w:rPr>
        <w:rFonts w:ascii="Arial" w:cs="Arial" w:hAnsi="Arial" w:eastAsia="Arial"/>
        <w:sz w:val="20"/>
        <w:szCs w:val="20"/>
      </w:rPr>
      <w:fldChar w:fldCharType="begin" w:fldLock="0"/>
    </w:r>
    <w:r>
      <w:rPr>
        <w:rFonts w:ascii="Arial" w:cs="Arial" w:hAnsi="Arial" w:eastAsia="Arial"/>
        <w:sz w:val="20"/>
        <w:szCs w:val="20"/>
      </w:rPr>
      <w:instrText xml:space="preserve"> NUMPAGES </w:instrText>
    </w:r>
    <w:r>
      <w:rPr>
        <w:rFonts w:ascii="Arial" w:cs="Arial" w:hAnsi="Arial" w:eastAsia="Arial"/>
        <w:sz w:val="20"/>
        <w:szCs w:val="20"/>
      </w:rPr>
      <w:fldChar w:fldCharType="separate" w:fldLock="0"/>
    </w:r>
    <w:r>
      <w:rPr>
        <w:rFonts w:ascii="Arial" w:cs="Arial" w:hAnsi="Arial" w:eastAsia="Arial"/>
        <w:sz w:val="20"/>
        <w:szCs w:val="20"/>
      </w:rPr>
      <w:t>2</w:t>
    </w:r>
    <w:r>
      <w:rPr>
        <w:rFonts w:ascii="Arial" w:cs="Arial" w:hAnsi="Arial" w:eastAsia="Arial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tabs>
          <w:tab w:val="num" w:pos="283"/>
        </w:tabs>
        <w:ind w:left="643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782"/>
        </w:tabs>
        <w:ind w:left="11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382"/>
        </w:tabs>
        <w:ind w:left="17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1982"/>
        </w:tabs>
        <w:ind w:left="23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2582"/>
        </w:tabs>
        <w:ind w:left="29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182"/>
        </w:tabs>
        <w:ind w:left="35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782"/>
        </w:tabs>
        <w:ind w:left="41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4382"/>
        </w:tabs>
        <w:ind w:left="47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4982"/>
        </w:tabs>
        <w:ind w:left="534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Punti elenco">
    <w:name w:val="Punti elenco"/>
    <w:pPr>
      <w:numPr>
        <w:numId w:val="1"/>
      </w:numPr>
    </w:p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u w:val="single" w:color="1155cc"/>
    </w:rPr>
  </w:style>
  <w:style w:type="character" w:styleId="Hyperlink.2">
    <w:name w:val="Hyperlink.2"/>
    <w:basedOn w:val="Hyperlink.0"/>
    <w:next w:val="Hyperlink.2"/>
    <w:rPr>
      <w:color w:val="0432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